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F96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2086D920" w14:textId="64B37BA5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AE7687">
        <w:rPr>
          <w:b/>
          <w:i/>
          <w:sz w:val="30"/>
          <w:szCs w:val="30"/>
          <w:lang w:val="uk-UA"/>
        </w:rPr>
        <w:t>червень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AE7687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70446F5F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0C718C0C" w14:textId="77777777" w:rsidR="00322BB3" w:rsidRDefault="00322BB3" w:rsidP="00322BB3">
      <w:pPr>
        <w:rPr>
          <w:sz w:val="30"/>
          <w:szCs w:val="30"/>
          <w:lang w:val="uk-UA"/>
        </w:rPr>
      </w:pPr>
    </w:p>
    <w:p w14:paraId="7B1657A3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7BA61986" w14:textId="77777777" w:rsidTr="00E844EE">
        <w:tc>
          <w:tcPr>
            <w:tcW w:w="756" w:type="dxa"/>
          </w:tcPr>
          <w:p w14:paraId="232CF9A9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0F727C2C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36126B2B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2DD451A4" w14:textId="77777777" w:rsidTr="00E844EE">
        <w:tc>
          <w:tcPr>
            <w:tcW w:w="756" w:type="dxa"/>
          </w:tcPr>
          <w:p w14:paraId="2E2E1FC5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3A85863C" w14:textId="33342A1B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>лату праці</w:t>
            </w:r>
            <w:r w:rsidR="00AE7687">
              <w:rPr>
                <w:sz w:val="20"/>
                <w:szCs w:val="20"/>
                <w:lang w:val="uk-UA"/>
              </w:rPr>
              <w:t>, відпускних</w:t>
            </w:r>
            <w:r w:rsidR="008E31CF">
              <w:rPr>
                <w:sz w:val="20"/>
                <w:szCs w:val="20"/>
                <w:lang w:val="uk-UA"/>
              </w:rPr>
              <w:t xml:space="preserve"> працівникам у </w:t>
            </w:r>
            <w:r w:rsidR="00AE7687">
              <w:rPr>
                <w:sz w:val="20"/>
                <w:szCs w:val="20"/>
                <w:lang w:val="uk-UA"/>
              </w:rPr>
              <w:t>червні</w:t>
            </w:r>
          </w:p>
        </w:tc>
        <w:tc>
          <w:tcPr>
            <w:tcW w:w="1971" w:type="dxa"/>
          </w:tcPr>
          <w:p w14:paraId="2F7B7215" w14:textId="3843DC1A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1 178 241,42 грн.</w:t>
            </w:r>
          </w:p>
        </w:tc>
      </w:tr>
      <w:tr w:rsidR="00322BB3" w14:paraId="70622A53" w14:textId="77777777" w:rsidTr="00E844EE">
        <w:tc>
          <w:tcPr>
            <w:tcW w:w="756" w:type="dxa"/>
          </w:tcPr>
          <w:p w14:paraId="454CDB64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30896ADD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22D56A77" w14:textId="2A3BF5F7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254 605,97 грн.</w:t>
            </w:r>
          </w:p>
        </w:tc>
      </w:tr>
      <w:tr w:rsidR="00322BB3" w14:paraId="68F0F0A5" w14:textId="77777777" w:rsidTr="00E844EE">
        <w:tc>
          <w:tcPr>
            <w:tcW w:w="756" w:type="dxa"/>
          </w:tcPr>
          <w:p w14:paraId="00FE9CDB" w14:textId="5957D461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42D423D9" w14:textId="2C1248BD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14:paraId="5F700EB4" w14:textId="32C3B389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153 865,80 грн.</w:t>
            </w:r>
          </w:p>
        </w:tc>
      </w:tr>
      <w:tr w:rsidR="00322BB3" w14:paraId="17ECBE66" w14:textId="77777777" w:rsidTr="00E844EE">
        <w:tc>
          <w:tcPr>
            <w:tcW w:w="756" w:type="dxa"/>
          </w:tcPr>
          <w:p w14:paraId="7E4CE14C" w14:textId="18CB6397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666C2E5F" w14:textId="22D6E6EC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медикаментів та перев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язувальних матеріалів</w:t>
            </w:r>
          </w:p>
        </w:tc>
        <w:tc>
          <w:tcPr>
            <w:tcW w:w="1971" w:type="dxa"/>
          </w:tcPr>
          <w:p w14:paraId="5F3BE5D3" w14:textId="7798CFCD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4 557,80 грн.</w:t>
            </w:r>
          </w:p>
        </w:tc>
      </w:tr>
      <w:tr w:rsidR="00322BB3" w14:paraId="58C71897" w14:textId="77777777" w:rsidTr="00E844EE">
        <w:tc>
          <w:tcPr>
            <w:tcW w:w="756" w:type="dxa"/>
          </w:tcPr>
          <w:p w14:paraId="7051145C" w14:textId="3C68F292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71870E4C" w14:textId="4877C5B4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653C63A2" w14:textId="38480DBF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503 851,79 грн.</w:t>
            </w:r>
          </w:p>
        </w:tc>
      </w:tr>
      <w:tr w:rsidR="00647F09" w14:paraId="6B90F5A1" w14:textId="77777777" w:rsidTr="00E844EE">
        <w:tc>
          <w:tcPr>
            <w:tcW w:w="756" w:type="dxa"/>
          </w:tcPr>
          <w:p w14:paraId="6907316B" w14:textId="3F4432E7" w:rsidR="00647F09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53FFCA89" w14:textId="136FF857" w:rsidR="00647F09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технічного обслуговування холодильного, теплового та </w:t>
            </w:r>
            <w:proofErr w:type="spellStart"/>
            <w:r>
              <w:rPr>
                <w:sz w:val="20"/>
                <w:szCs w:val="20"/>
                <w:lang w:val="uk-UA"/>
              </w:rPr>
              <w:t>електро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– механічного обладнання</w:t>
            </w:r>
          </w:p>
        </w:tc>
        <w:tc>
          <w:tcPr>
            <w:tcW w:w="1971" w:type="dxa"/>
          </w:tcPr>
          <w:p w14:paraId="1709BC7E" w14:textId="50FA921C" w:rsidR="00647F09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9 000,00 грн.</w:t>
            </w:r>
          </w:p>
        </w:tc>
      </w:tr>
      <w:tr w:rsidR="00322BB3" w14:paraId="6BAE9C18" w14:textId="77777777" w:rsidTr="00E844EE">
        <w:tc>
          <w:tcPr>
            <w:tcW w:w="756" w:type="dxa"/>
          </w:tcPr>
          <w:p w14:paraId="332C02BF" w14:textId="37C41F9A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3A722A89" w14:textId="3D98D786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охорони</w:t>
            </w:r>
          </w:p>
        </w:tc>
        <w:tc>
          <w:tcPr>
            <w:tcW w:w="1971" w:type="dxa"/>
          </w:tcPr>
          <w:p w14:paraId="48D698BE" w14:textId="26014C3E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19 491,67 грн.</w:t>
            </w:r>
          </w:p>
        </w:tc>
      </w:tr>
      <w:tr w:rsidR="00322BB3" w14:paraId="3A5416FE" w14:textId="77777777" w:rsidTr="00E844EE">
        <w:tc>
          <w:tcPr>
            <w:tcW w:w="756" w:type="dxa"/>
          </w:tcPr>
          <w:p w14:paraId="24A73437" w14:textId="1AD6BA98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3D8AE03F" w14:textId="32C1AD18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14:paraId="13C9A88E" w14:textId="2FD1709B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5 800,00 грн.</w:t>
            </w:r>
          </w:p>
        </w:tc>
      </w:tr>
      <w:tr w:rsidR="00322BB3" w14:paraId="594606E9" w14:textId="77777777" w:rsidTr="00E844EE">
        <w:tc>
          <w:tcPr>
            <w:tcW w:w="756" w:type="dxa"/>
          </w:tcPr>
          <w:p w14:paraId="4702EC15" w14:textId="10D9A85A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5627CB5A" w14:textId="46FF9ED9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4FB120D9" w14:textId="745B2C04" w:rsidR="00322BB3" w:rsidRPr="00100342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4 500,00 грн.</w:t>
            </w:r>
          </w:p>
        </w:tc>
      </w:tr>
      <w:tr w:rsidR="00322BB3" w14:paraId="508FD794" w14:textId="77777777" w:rsidTr="00E844EE">
        <w:tc>
          <w:tcPr>
            <w:tcW w:w="756" w:type="dxa"/>
          </w:tcPr>
          <w:p w14:paraId="6E840FEE" w14:textId="70A7D954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5B63FDE4" w14:textId="7AD6B678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14:paraId="26100B57" w14:textId="62D20544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4 630,00 грн.</w:t>
            </w:r>
          </w:p>
        </w:tc>
      </w:tr>
      <w:tr w:rsidR="00322BB3" w14:paraId="400E0F44" w14:textId="77777777" w:rsidTr="00E844EE">
        <w:tc>
          <w:tcPr>
            <w:tcW w:w="756" w:type="dxa"/>
          </w:tcPr>
          <w:p w14:paraId="394E33D7" w14:textId="7EEB8E36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0827883D" w14:textId="606DDB67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огляду транспорту (ГАЗЕЛЬ, ЕТАЛОН)</w:t>
            </w:r>
          </w:p>
        </w:tc>
        <w:tc>
          <w:tcPr>
            <w:tcW w:w="1971" w:type="dxa"/>
          </w:tcPr>
          <w:p w14:paraId="6FA24A6C" w14:textId="6CF6A70F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2 700,00 грн.</w:t>
            </w:r>
          </w:p>
        </w:tc>
      </w:tr>
      <w:tr w:rsidR="00322BB3" w14:paraId="413A9595" w14:textId="77777777" w:rsidTr="00E844EE">
        <w:tc>
          <w:tcPr>
            <w:tcW w:w="756" w:type="dxa"/>
          </w:tcPr>
          <w:p w14:paraId="766C6B42" w14:textId="700CBC4C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385BAEB9" w14:textId="14A02F48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 (інтернет, телефон.)</w:t>
            </w:r>
          </w:p>
        </w:tc>
        <w:tc>
          <w:tcPr>
            <w:tcW w:w="1971" w:type="dxa"/>
          </w:tcPr>
          <w:p w14:paraId="304AD0D7" w14:textId="500BA8E0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1 377,00 грн.</w:t>
            </w:r>
          </w:p>
        </w:tc>
      </w:tr>
      <w:tr w:rsidR="00322BB3" w14:paraId="19F01363" w14:textId="77777777" w:rsidTr="00E844EE">
        <w:tc>
          <w:tcPr>
            <w:tcW w:w="756" w:type="dxa"/>
          </w:tcPr>
          <w:p w14:paraId="7F8947EC" w14:textId="42A95A95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50991DEC" w14:textId="0C1AE3BF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локальної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мережі</w:t>
            </w:r>
          </w:p>
        </w:tc>
        <w:tc>
          <w:tcPr>
            <w:tcW w:w="1971" w:type="dxa"/>
          </w:tcPr>
          <w:p w14:paraId="1D1DC3DF" w14:textId="6E7814DC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7 500,00 грн.</w:t>
            </w:r>
          </w:p>
        </w:tc>
      </w:tr>
      <w:tr w:rsidR="00322BB3" w14:paraId="53D0B0FA" w14:textId="77777777" w:rsidTr="00E844EE">
        <w:tc>
          <w:tcPr>
            <w:tcW w:w="756" w:type="dxa"/>
          </w:tcPr>
          <w:p w14:paraId="2A247A7C" w14:textId="1C0AF019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547B9F64" w14:textId="2EBDCB6E" w:rsidR="00322BB3" w:rsidRDefault="00AE768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із страхування транспорту (ГАЗЕЛЬ, ЕТАЛОН)</w:t>
            </w:r>
          </w:p>
        </w:tc>
        <w:tc>
          <w:tcPr>
            <w:tcW w:w="1971" w:type="dxa"/>
          </w:tcPr>
          <w:p w14:paraId="259EAFF3" w14:textId="656A787C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1 323,00 грн.</w:t>
            </w:r>
          </w:p>
        </w:tc>
      </w:tr>
      <w:tr w:rsidR="00322BB3" w14:paraId="2954C95F" w14:textId="77777777" w:rsidTr="00E844EE">
        <w:tc>
          <w:tcPr>
            <w:tcW w:w="756" w:type="dxa"/>
          </w:tcPr>
          <w:p w14:paraId="08224D67" w14:textId="64F84ECC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27000F15" w14:textId="3DF702BB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484F67FA" w14:textId="67A76AEE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129 607,49 грн.</w:t>
            </w:r>
          </w:p>
        </w:tc>
      </w:tr>
      <w:tr w:rsidR="00322BB3" w14:paraId="549C7745" w14:textId="77777777" w:rsidTr="00E844EE">
        <w:tc>
          <w:tcPr>
            <w:tcW w:w="756" w:type="dxa"/>
          </w:tcPr>
          <w:p w14:paraId="34BE1C67" w14:textId="43464FA6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7C545B8E" w14:textId="58D6397F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природного</w:t>
            </w:r>
          </w:p>
        </w:tc>
        <w:tc>
          <w:tcPr>
            <w:tcW w:w="1971" w:type="dxa"/>
          </w:tcPr>
          <w:p w14:paraId="4B494302" w14:textId="22A814DE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43 544,17 грн.</w:t>
            </w:r>
          </w:p>
        </w:tc>
      </w:tr>
      <w:tr w:rsidR="00647F09" w14:paraId="10757E16" w14:textId="77777777" w:rsidTr="00E844EE">
        <w:tc>
          <w:tcPr>
            <w:tcW w:w="756" w:type="dxa"/>
          </w:tcPr>
          <w:p w14:paraId="11988037" w14:textId="06DA6318" w:rsidR="00647F09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227B71E8" w14:textId="10F64ECA" w:rsidR="00647F09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74CDA666" w14:textId="5F303293" w:rsidR="00647F09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4 433,35 грн.</w:t>
            </w:r>
          </w:p>
        </w:tc>
      </w:tr>
      <w:tr w:rsidR="00322BB3" w14:paraId="69A1FDE0" w14:textId="77777777" w:rsidTr="00E844EE">
        <w:tc>
          <w:tcPr>
            <w:tcW w:w="756" w:type="dxa"/>
          </w:tcPr>
          <w:p w14:paraId="0672BC2E" w14:textId="45112DE0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21E65C0B" w14:textId="75342212" w:rsidR="00322BB3" w:rsidRDefault="00814A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</w:t>
            </w:r>
            <w:r w:rsidR="000C7461">
              <w:rPr>
                <w:sz w:val="20"/>
                <w:szCs w:val="20"/>
                <w:lang w:val="uk-UA"/>
              </w:rPr>
              <w:t>послуг з навчання у сфері підвищення кваліфікації з курсу «Охорона праці»</w:t>
            </w:r>
          </w:p>
          <w:p w14:paraId="7AA9EE4C" w14:textId="492D9B98" w:rsidR="000C7461" w:rsidRDefault="000C74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71" w:type="dxa"/>
          </w:tcPr>
          <w:p w14:paraId="6427E5A6" w14:textId="653C4D5C" w:rsidR="00322BB3" w:rsidRDefault="000C74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3 600,00 грн.</w:t>
            </w:r>
          </w:p>
        </w:tc>
      </w:tr>
    </w:tbl>
    <w:p w14:paraId="2A1D2F97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3CB77199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648DC7D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E381AA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962940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5D61FA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288D8E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6F504B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0C26CD8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DD6733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70DAE50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72E4FD8A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55DF861A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0C7461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4AED"/>
    <w:rsid w:val="00817CBC"/>
    <w:rsid w:val="008E31CF"/>
    <w:rsid w:val="00AE7687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9A6A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2023-07-11T07:30:00Z</dcterms:modified>
</cp:coreProperties>
</file>